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3A1" w:rsidRPr="00F62730" w:rsidRDefault="000C03A1" w:rsidP="000C03A1">
      <w:pPr>
        <w:pStyle w:val="Textnormy"/>
        <w:tabs>
          <w:tab w:val="left" w:pos="709"/>
        </w:tabs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</w:rPr>
        <w:t>Z</w:t>
      </w:r>
      <w:r w:rsidRPr="00F62730">
        <w:rPr>
          <w:b/>
          <w:sz w:val="24"/>
        </w:rPr>
        <w:t xml:space="preserve">ápis o zkoušce plynotěsnosti </w:t>
      </w:r>
      <w:r w:rsidRPr="00F62730">
        <w:rPr>
          <w:b/>
          <w:sz w:val="24"/>
          <w:szCs w:val="24"/>
        </w:rPr>
        <w:t>odpadního, připojovacího a větracího potrubí</w:t>
      </w:r>
      <w:r>
        <w:rPr>
          <w:b/>
          <w:sz w:val="24"/>
          <w:szCs w:val="24"/>
        </w:rPr>
        <w:t xml:space="preserve"> podle ČSN 75 6760</w:t>
      </w:r>
    </w:p>
    <w:tbl>
      <w:tblPr>
        <w:tblW w:w="10015" w:type="dxa"/>
        <w:tblInd w:w="-2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89"/>
        <w:gridCol w:w="4526"/>
      </w:tblGrid>
      <w:tr w:rsidR="000C03A1" w:rsidRPr="00F62730" w:rsidTr="00AE127C">
        <w:trPr>
          <w:trHeight w:val="290"/>
        </w:trPr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Název objektu</w:t>
            </w:r>
          </w:p>
        </w:tc>
        <w:tc>
          <w:tcPr>
            <w:tcW w:w="4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54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 xml:space="preserve">Označení úseku 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305"/>
        </w:trPr>
        <w:tc>
          <w:tcPr>
            <w:tcW w:w="54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Adresa objektu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54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Investor (stavebník)</w:t>
            </w:r>
          </w:p>
        </w:tc>
        <w:tc>
          <w:tcPr>
            <w:tcW w:w="4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Sídlo investora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Zodpovědný zástupce investora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 xml:space="preserve">Generální dodavatel/objednatel 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Zodpovědný zástupce gen. dodavatele/objednatele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Dodavatel vnitřní kanalizace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Zodpovědný zástupce dodavatele vnitřní kanalizace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 xml:space="preserve">Datum zkoušky plynotěsnosti 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5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Uzavírací balon - typ, číslo použitého balonu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5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Tlakoměr - typ, číslo použitého tlakoměru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305"/>
        </w:trPr>
        <w:tc>
          <w:tcPr>
            <w:tcW w:w="5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Zkušební látka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vzduch</w:t>
            </w:r>
          </w:p>
        </w:tc>
      </w:tr>
      <w:tr w:rsidR="000C03A1" w:rsidRPr="00F62730" w:rsidTr="00AE127C">
        <w:trPr>
          <w:trHeight w:val="319"/>
        </w:trPr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b/>
                <w:snapToGrid w:val="0"/>
                <w:sz w:val="18"/>
                <w:szCs w:val="18"/>
              </w:rPr>
              <w:t>Zkušební přetlak</w:t>
            </w:r>
          </w:p>
        </w:tc>
        <w:tc>
          <w:tcPr>
            <w:tcW w:w="45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03A1" w:rsidRPr="00360622" w:rsidRDefault="000C03A1" w:rsidP="003370B4">
            <w:pPr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360622">
              <w:rPr>
                <w:rFonts w:ascii="Arial" w:hAnsi="Arial"/>
                <w:b/>
                <w:snapToGrid w:val="0"/>
                <w:sz w:val="18"/>
                <w:szCs w:val="18"/>
              </w:rPr>
              <w:t xml:space="preserve">Pa: 400                                 </w:t>
            </w:r>
          </w:p>
        </w:tc>
      </w:tr>
      <w:tr w:rsidR="000C03A1" w:rsidRPr="00F62730" w:rsidTr="00AE127C">
        <w:trPr>
          <w:trHeight w:val="290"/>
        </w:trPr>
        <w:tc>
          <w:tcPr>
            <w:tcW w:w="54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Začátek zkoušky (dosažení zkušebního přetlaku)</w:t>
            </w:r>
          </w:p>
        </w:tc>
        <w:tc>
          <w:tcPr>
            <w:tcW w:w="4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čas:</w:t>
            </w:r>
          </w:p>
        </w:tc>
      </w:tr>
      <w:tr w:rsidR="000C03A1" w:rsidRPr="00F62730" w:rsidTr="00AE127C">
        <w:trPr>
          <w:trHeight w:val="290"/>
        </w:trPr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Zahájení měření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čas:</w:t>
            </w:r>
          </w:p>
        </w:tc>
      </w:tr>
      <w:tr w:rsidR="000C03A1" w:rsidRPr="00F62730" w:rsidTr="00AE127C">
        <w:trPr>
          <w:trHeight w:val="290"/>
        </w:trPr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Přetlak na tlakoměru (na konci zkoušky)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360622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360622">
              <w:rPr>
                <w:rFonts w:ascii="Arial" w:hAnsi="Arial"/>
                <w:snapToGrid w:val="0"/>
                <w:sz w:val="18"/>
                <w:szCs w:val="18"/>
              </w:rPr>
              <w:t xml:space="preserve">Pa: </w:t>
            </w:r>
          </w:p>
        </w:tc>
      </w:tr>
      <w:tr w:rsidR="000C03A1" w:rsidRPr="00F62730" w:rsidTr="00AE127C">
        <w:trPr>
          <w:trHeight w:val="290"/>
        </w:trPr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Doba trvání zkoušky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min: 30</w:t>
            </w:r>
          </w:p>
        </w:tc>
      </w:tr>
      <w:tr w:rsidR="000C03A1" w:rsidRPr="00F62730" w:rsidTr="00AE127C">
        <w:trPr>
          <w:trHeight w:val="290"/>
        </w:trPr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Pokles tlaku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Pa:</w:t>
            </w:r>
          </w:p>
        </w:tc>
      </w:tr>
      <w:tr w:rsidR="000C03A1" w:rsidRPr="00F62730" w:rsidTr="00AE127C">
        <w:trPr>
          <w:trHeight w:val="305"/>
        </w:trPr>
        <w:tc>
          <w:tcPr>
            <w:tcW w:w="5489" w:type="dxa"/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4526" w:type="dxa"/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319"/>
        </w:trPr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b/>
                <w:snapToGrid w:val="0"/>
                <w:sz w:val="18"/>
                <w:szCs w:val="18"/>
              </w:rPr>
              <w:t xml:space="preserve">Výsledek </w:t>
            </w:r>
            <w:r w:rsidRPr="00360622">
              <w:rPr>
                <w:rFonts w:ascii="Arial" w:hAnsi="Arial"/>
                <w:b/>
                <w:snapToGrid w:val="0"/>
                <w:sz w:val="18"/>
                <w:szCs w:val="18"/>
              </w:rPr>
              <w:t>zkoušky plynotěsnosti</w:t>
            </w:r>
          </w:p>
        </w:tc>
        <w:tc>
          <w:tcPr>
            <w:tcW w:w="45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b/>
                <w:snapToGrid w:val="0"/>
                <w:sz w:val="18"/>
                <w:szCs w:val="18"/>
              </w:rPr>
              <w:t>VYHOVUJE*)               NEVYHOVUJE*)</w:t>
            </w:r>
          </w:p>
        </w:tc>
      </w:tr>
      <w:tr w:rsidR="000C03A1" w:rsidRPr="00F62730" w:rsidTr="00AE127C">
        <w:trPr>
          <w:trHeight w:val="290"/>
        </w:trPr>
        <w:tc>
          <w:tcPr>
            <w:tcW w:w="5489" w:type="dxa"/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*) nehodící se škrtněte</w:t>
            </w:r>
          </w:p>
        </w:tc>
        <w:tc>
          <w:tcPr>
            <w:tcW w:w="4526" w:type="dxa"/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5489" w:type="dxa"/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Podpisy zodpovědných zástupců</w:t>
            </w:r>
          </w:p>
        </w:tc>
        <w:tc>
          <w:tcPr>
            <w:tcW w:w="4526" w:type="dxa"/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Investor (stavebník)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5489" w:type="dxa"/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4526" w:type="dxa"/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Generální dodavatel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5489" w:type="dxa"/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4526" w:type="dxa"/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5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Dodavatel vnitřní kanalizace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</w:tbl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sectPr w:rsidR="000C03A1" w:rsidSect="00717187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0B4" w:rsidRDefault="003370B4" w:rsidP="0055374D">
      <w:r>
        <w:separator/>
      </w:r>
    </w:p>
  </w:endnote>
  <w:endnote w:type="continuationSeparator" w:id="0">
    <w:p w:rsidR="003370B4" w:rsidRDefault="003370B4" w:rsidP="0055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0B4" w:rsidRDefault="003370B4" w:rsidP="0055374D">
      <w:r>
        <w:separator/>
      </w:r>
    </w:p>
  </w:footnote>
  <w:footnote w:type="continuationSeparator" w:id="0">
    <w:p w:rsidR="003370B4" w:rsidRDefault="003370B4" w:rsidP="0055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96EFD"/>
    <w:multiLevelType w:val="hybridMultilevel"/>
    <w:tmpl w:val="625A8958"/>
    <w:lvl w:ilvl="0" w:tplc="52B2C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0B"/>
    <w:rsid w:val="000406D1"/>
    <w:rsid w:val="000B3931"/>
    <w:rsid w:val="000C03A1"/>
    <w:rsid w:val="000D6D42"/>
    <w:rsid w:val="000F1C24"/>
    <w:rsid w:val="00153DED"/>
    <w:rsid w:val="00170E2A"/>
    <w:rsid w:val="001B30C6"/>
    <w:rsid w:val="001C4829"/>
    <w:rsid w:val="001D38A7"/>
    <w:rsid w:val="001E7323"/>
    <w:rsid w:val="001F5656"/>
    <w:rsid w:val="00226643"/>
    <w:rsid w:val="00267232"/>
    <w:rsid w:val="002E7A8D"/>
    <w:rsid w:val="002F571D"/>
    <w:rsid w:val="00305FF2"/>
    <w:rsid w:val="00317040"/>
    <w:rsid w:val="003370B4"/>
    <w:rsid w:val="003424B8"/>
    <w:rsid w:val="003523AA"/>
    <w:rsid w:val="0037577B"/>
    <w:rsid w:val="00380C21"/>
    <w:rsid w:val="003A51D3"/>
    <w:rsid w:val="003A7FD3"/>
    <w:rsid w:val="003F411B"/>
    <w:rsid w:val="00411F22"/>
    <w:rsid w:val="004A138C"/>
    <w:rsid w:val="004E2F0A"/>
    <w:rsid w:val="00552426"/>
    <w:rsid w:val="0055374D"/>
    <w:rsid w:val="005C7C13"/>
    <w:rsid w:val="00612B5F"/>
    <w:rsid w:val="006C1B2A"/>
    <w:rsid w:val="006D0AFF"/>
    <w:rsid w:val="006F731E"/>
    <w:rsid w:val="00717187"/>
    <w:rsid w:val="00743E83"/>
    <w:rsid w:val="00754095"/>
    <w:rsid w:val="0077010D"/>
    <w:rsid w:val="00795CB5"/>
    <w:rsid w:val="007D7D3E"/>
    <w:rsid w:val="008527D0"/>
    <w:rsid w:val="0095432C"/>
    <w:rsid w:val="009959B1"/>
    <w:rsid w:val="009C0A2F"/>
    <w:rsid w:val="009E4435"/>
    <w:rsid w:val="00A05E84"/>
    <w:rsid w:val="00A13EE6"/>
    <w:rsid w:val="00A454CF"/>
    <w:rsid w:val="00A92217"/>
    <w:rsid w:val="00AB40CF"/>
    <w:rsid w:val="00AD53AF"/>
    <w:rsid w:val="00AE127C"/>
    <w:rsid w:val="00AF13E3"/>
    <w:rsid w:val="00B41474"/>
    <w:rsid w:val="00BA094A"/>
    <w:rsid w:val="00BE69EC"/>
    <w:rsid w:val="00C10151"/>
    <w:rsid w:val="00C122FA"/>
    <w:rsid w:val="00CB4D26"/>
    <w:rsid w:val="00CE470B"/>
    <w:rsid w:val="00D3062B"/>
    <w:rsid w:val="00D717F6"/>
    <w:rsid w:val="00DA5E5C"/>
    <w:rsid w:val="00E31763"/>
    <w:rsid w:val="00E37EB5"/>
    <w:rsid w:val="00E861DC"/>
    <w:rsid w:val="00EA0C7B"/>
    <w:rsid w:val="00EF4189"/>
    <w:rsid w:val="00F20E18"/>
    <w:rsid w:val="00F7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2B583-FF20-4F77-A5C5-2222E347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Textnormy"/>
    <w:link w:val="Nadpis4Char"/>
    <w:qFormat/>
    <w:rsid w:val="000C03A1"/>
    <w:pPr>
      <w:keepNext/>
      <w:keepLines/>
      <w:suppressAutoHyphens/>
      <w:spacing w:before="120" w:after="120"/>
      <w:outlineLvl w:val="3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6723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D0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rsid w:val="0055374D"/>
    <w:rPr>
      <w:vertAlign w:val="superscript"/>
    </w:rPr>
  </w:style>
  <w:style w:type="paragraph" w:customStyle="1" w:styleId="NadpisTabObr">
    <w:name w:val="NadpisTabObr"/>
    <w:basedOn w:val="Normln"/>
    <w:next w:val="Normln"/>
    <w:rsid w:val="0055374D"/>
    <w:pPr>
      <w:keepLines/>
      <w:suppressAutoHyphens/>
      <w:spacing w:before="120" w:after="120"/>
      <w:jc w:val="center"/>
    </w:pPr>
    <w:rPr>
      <w:rFonts w:ascii="Arial" w:hAnsi="Arial"/>
      <w:b/>
      <w:sz w:val="20"/>
      <w:szCs w:val="20"/>
    </w:rPr>
  </w:style>
  <w:style w:type="paragraph" w:styleId="Textpoznpodarou">
    <w:name w:val="footnote text"/>
    <w:basedOn w:val="Normln"/>
    <w:link w:val="TextpoznpodarouChar"/>
    <w:rsid w:val="0055374D"/>
    <w:pPr>
      <w:spacing w:before="60"/>
      <w:jc w:val="both"/>
    </w:pPr>
    <w:rPr>
      <w:rFonts w:ascii="Arial" w:hAnsi="Arial"/>
      <w:sz w:val="18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55374D"/>
    <w:rPr>
      <w:rFonts w:ascii="Arial" w:hAnsi="Arial"/>
      <w:sz w:val="18"/>
      <w:lang w:val="x-none" w:eastAsia="x-none"/>
    </w:rPr>
  </w:style>
  <w:style w:type="paragraph" w:customStyle="1" w:styleId="Textnormy">
    <w:name w:val="Text normy"/>
    <w:link w:val="TextnormyChar1"/>
    <w:rsid w:val="0055374D"/>
    <w:pPr>
      <w:spacing w:after="120"/>
      <w:jc w:val="both"/>
    </w:pPr>
    <w:rPr>
      <w:rFonts w:ascii="Arial" w:hAnsi="Arial"/>
    </w:rPr>
  </w:style>
  <w:style w:type="character" w:customStyle="1" w:styleId="TextnormyChar1">
    <w:name w:val="Text normy Char1"/>
    <w:link w:val="Textnormy"/>
    <w:rsid w:val="0055374D"/>
    <w:rPr>
      <w:rFonts w:ascii="Arial" w:hAnsi="Arial"/>
    </w:rPr>
  </w:style>
  <w:style w:type="character" w:customStyle="1" w:styleId="Nadpis4Char">
    <w:name w:val="Nadpis 4 Char"/>
    <w:link w:val="Nadpis4"/>
    <w:rsid w:val="000C03A1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verze 1 – návrh</vt:lpstr>
    </vt:vector>
  </TitlesOfParts>
  <Company>Medim, spol. s r. o.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verze 1 – návrh</dc:title>
  <dc:subject/>
  <dc:creator>Miroslav Lhotský</dc:creator>
  <cp:keywords/>
  <cp:lastModifiedBy>Babiš Petr - TZB-info</cp:lastModifiedBy>
  <cp:revision>2</cp:revision>
  <cp:lastPrinted>2007-02-18T23:03:00Z</cp:lastPrinted>
  <dcterms:created xsi:type="dcterms:W3CDTF">2019-07-12T08:07:00Z</dcterms:created>
  <dcterms:modified xsi:type="dcterms:W3CDTF">2019-07-12T08:07:00Z</dcterms:modified>
</cp:coreProperties>
</file>