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A1" w:rsidRPr="00F62730" w:rsidRDefault="000C03A1" w:rsidP="000C03A1">
      <w:pPr>
        <w:pStyle w:val="Textnormy"/>
        <w:tabs>
          <w:tab w:val="left" w:pos="709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</w:t>
      </w:r>
      <w:r w:rsidRPr="00F62730">
        <w:rPr>
          <w:b/>
          <w:sz w:val="24"/>
        </w:rPr>
        <w:t>ápis o technické prohlídce vnitřní kanalizace</w:t>
      </w:r>
      <w:r>
        <w:rPr>
          <w:b/>
          <w:sz w:val="24"/>
        </w:rPr>
        <w:t xml:space="preserve"> podle ČSN 75 6760</w:t>
      </w:r>
    </w:p>
    <w:tbl>
      <w:tblPr>
        <w:tblW w:w="9622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4937"/>
      </w:tblGrid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Název objektu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Označení zkoušeného úseku</w:t>
            </w:r>
          </w:p>
        </w:tc>
        <w:tc>
          <w:tcPr>
            <w:tcW w:w="4937" w:type="dxa"/>
            <w:tcBorders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305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Adresa objektu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9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Sídlo investora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investora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Generální dodavatel/objednatel 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gen. dodavatele/objednatele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dodavatele vnitřní kanalizace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305"/>
        </w:trPr>
        <w:tc>
          <w:tcPr>
            <w:tcW w:w="4685" w:type="dxa"/>
            <w:tcBorders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Zahájení technické prohlídky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datum, čas:</w:t>
            </w:r>
          </w:p>
        </w:tc>
      </w:tr>
      <w:tr w:rsidR="000C03A1" w:rsidRPr="00F62730" w:rsidTr="000D6D42">
        <w:trPr>
          <w:trHeight w:val="305"/>
        </w:trPr>
        <w:tc>
          <w:tcPr>
            <w:tcW w:w="4685" w:type="dxa"/>
            <w:tcBorders>
              <w:top w:val="single" w:sz="12" w:space="0" w:color="auto"/>
              <w:left w:val="single" w:sz="12" w:space="0" w:color="auto"/>
            </w:tcBorders>
          </w:tcPr>
          <w:p w:rsidR="000C03A1" w:rsidRPr="00F62730" w:rsidRDefault="000C03A1" w:rsidP="003370B4">
            <w:pPr>
              <w:pStyle w:val="Nadpis4"/>
              <w:rPr>
                <w:sz w:val="18"/>
                <w:szCs w:val="18"/>
              </w:rPr>
            </w:pPr>
            <w:r w:rsidRPr="00F62730">
              <w:rPr>
                <w:sz w:val="18"/>
                <w:szCs w:val="18"/>
              </w:rPr>
              <w:t>Zjištěné závady</w:t>
            </w:r>
          </w:p>
        </w:tc>
        <w:tc>
          <w:tcPr>
            <w:tcW w:w="4937" w:type="dxa"/>
            <w:tcBorders>
              <w:top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305"/>
        </w:trPr>
        <w:tc>
          <w:tcPr>
            <w:tcW w:w="4685" w:type="dxa"/>
            <w:tcBorders>
              <w:left w:val="single" w:sz="12" w:space="0" w:color="auto"/>
              <w:bottom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  <w:tcBorders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Potrubí</w:t>
            </w:r>
          </w:p>
        </w:tc>
        <w:tc>
          <w:tcPr>
            <w:tcW w:w="4937" w:type="dxa"/>
            <w:tcBorders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Šachty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Upevnění 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305"/>
        </w:trPr>
        <w:tc>
          <w:tcPr>
            <w:tcW w:w="4685" w:type="dxa"/>
            <w:tcBorders>
              <w:lef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  <w:tcBorders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319"/>
        </w:trPr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Výsledek </w:t>
            </w:r>
            <w:r w:rsidRPr="00360622">
              <w:rPr>
                <w:rFonts w:ascii="Arial" w:hAnsi="Arial"/>
                <w:b/>
                <w:snapToGrid w:val="0"/>
                <w:sz w:val="18"/>
                <w:szCs w:val="18"/>
              </w:rPr>
              <w:t>technické</w:t>
            </w: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</w:t>
            </w: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prohlídky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VYHOVUJE*)                     NEVYHOVUJE*)</w:t>
            </w: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*) nehodící se škrtněte</w:t>
            </w: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Podpisy zodpovědných zástupců</w:t>
            </w: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Generální dodavatel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3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0D6D42">
        <w:trPr>
          <w:trHeight w:val="2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sectPr w:rsidR="000C03A1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C03A1"/>
    <w:rsid w:val="000D6D42"/>
    <w:rsid w:val="000F1C24"/>
    <w:rsid w:val="00153DED"/>
    <w:rsid w:val="00170E2A"/>
    <w:rsid w:val="001B30C6"/>
    <w:rsid w:val="001C4829"/>
    <w:rsid w:val="001D38A7"/>
    <w:rsid w:val="001E3362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2019-07-12T08:06:00Z</dcterms:created>
  <dcterms:modified xsi:type="dcterms:W3CDTF">2019-07-12T08:06:00Z</dcterms:modified>
</cp:coreProperties>
</file>