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65E" w:rsidRPr="00AE065E" w:rsidRDefault="00AE065E" w:rsidP="00AE065E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color w:val="3C3333"/>
          <w:kern w:val="36"/>
          <w:sz w:val="28"/>
          <w:szCs w:val="28"/>
          <w:lang w:eastAsia="cs-CZ"/>
        </w:rPr>
      </w:pPr>
      <w:r w:rsidRPr="00AE065E">
        <w:rPr>
          <w:rFonts w:ascii="Segoe UI" w:eastAsia="Times New Roman" w:hAnsi="Segoe UI" w:cs="Segoe UI"/>
          <w:color w:val="3C3333"/>
          <w:kern w:val="36"/>
          <w:sz w:val="28"/>
          <w:szCs w:val="28"/>
          <w:lang w:eastAsia="cs-CZ"/>
        </w:rPr>
        <w:t xml:space="preserve">Moderní materiály a technologie ve </w:t>
      </w:r>
      <w:proofErr w:type="gramStart"/>
      <w:r w:rsidRPr="00AE065E">
        <w:rPr>
          <w:rFonts w:ascii="Segoe UI" w:eastAsia="Times New Roman" w:hAnsi="Segoe UI" w:cs="Segoe UI"/>
          <w:color w:val="3C3333"/>
          <w:kern w:val="36"/>
          <w:sz w:val="28"/>
          <w:szCs w:val="28"/>
          <w:lang w:eastAsia="cs-CZ"/>
        </w:rPr>
        <w:t>stavebnictví - NOVINKY</w:t>
      </w:r>
      <w:proofErr w:type="gramEnd"/>
      <w:r w:rsidRPr="00AE065E">
        <w:rPr>
          <w:rFonts w:ascii="Segoe UI" w:eastAsia="Times New Roman" w:hAnsi="Segoe UI" w:cs="Segoe UI"/>
          <w:color w:val="3C3333"/>
          <w:kern w:val="36"/>
          <w:sz w:val="28"/>
          <w:szCs w:val="28"/>
          <w:lang w:eastAsia="cs-CZ"/>
        </w:rPr>
        <w:t xml:space="preserve"> 2018</w:t>
      </w:r>
    </w:p>
    <w:p w:rsidR="00AE065E" w:rsidRPr="00AE065E" w:rsidRDefault="00AE065E" w:rsidP="00AE065E">
      <w:pPr>
        <w:spacing w:after="0" w:line="240" w:lineRule="auto"/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</w:pPr>
      <w:bookmarkStart w:id="0" w:name="_GoBack"/>
      <w:bookmarkEnd w:id="0"/>
      <w:r w:rsidRPr="00AE065E"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  <w:t>8:30 - 9:00</w:t>
      </w:r>
    </w:p>
    <w:p w:rsidR="00AE065E" w:rsidRPr="00AE065E" w:rsidRDefault="00AE065E" w:rsidP="00AE065E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</w:pPr>
      <w:r w:rsidRPr="00AE065E"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  <w:t>Prezence</w:t>
      </w:r>
    </w:p>
    <w:p w:rsidR="00AE065E" w:rsidRPr="00AE065E" w:rsidRDefault="00AE065E" w:rsidP="00AE065E">
      <w:pPr>
        <w:spacing w:after="100" w:afterAutospacing="1" w:line="240" w:lineRule="auto"/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>Seminář není zpoplatněn</w:t>
      </w:r>
    </w:p>
    <w:p w:rsidR="00AE065E" w:rsidRPr="00AE065E" w:rsidRDefault="00AE065E" w:rsidP="00AE065E">
      <w:pPr>
        <w:spacing w:after="0" w:line="240" w:lineRule="auto"/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  <w:t>9:00 - 9:25</w:t>
      </w:r>
    </w:p>
    <w:p w:rsidR="00AE065E" w:rsidRPr="00AE065E" w:rsidRDefault="00AE065E" w:rsidP="00AE065E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</w:pPr>
      <w:proofErr w:type="spellStart"/>
      <w:r w:rsidRPr="00AE065E"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  <w:t>Ytong</w:t>
      </w:r>
      <w:proofErr w:type="spellEnd"/>
      <w:r w:rsidRPr="00AE065E"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  <w:t xml:space="preserve"> </w:t>
      </w:r>
      <w:proofErr w:type="gramStart"/>
      <w:r w:rsidRPr="00AE065E"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  <w:t>YQ - inteligentní</w:t>
      </w:r>
      <w:proofErr w:type="gramEnd"/>
      <w:r w:rsidRPr="00AE065E"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  <w:t xml:space="preserve"> řešení pro NED a PD</w:t>
      </w:r>
    </w:p>
    <w:p w:rsidR="00AE065E" w:rsidRPr="00AE065E" w:rsidRDefault="00AE065E" w:rsidP="00AE065E">
      <w:pPr>
        <w:spacing w:after="100" w:afterAutospacing="1" w:line="240" w:lineRule="auto"/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 xml:space="preserve">Ucelený systém </w:t>
      </w:r>
      <w:proofErr w:type="spellStart"/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>Ytong</w:t>
      </w:r>
      <w:proofErr w:type="spellEnd"/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 xml:space="preserve"> YQ umožňující snadná řešení NED, PD a BD od základů po střechu.</w:t>
      </w:r>
    </w:p>
    <w:p w:rsidR="00AE065E" w:rsidRPr="00AE065E" w:rsidRDefault="00AE065E" w:rsidP="00AE065E">
      <w:pPr>
        <w:spacing w:after="0" w:line="240" w:lineRule="auto"/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</w:pPr>
      <w:proofErr w:type="spellStart"/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>Xella</w:t>
      </w:r>
      <w:proofErr w:type="spellEnd"/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 xml:space="preserve"> CZ, s.r.o.</w:t>
      </w:r>
    </w:p>
    <w:p w:rsidR="00AE065E" w:rsidRPr="00AE065E" w:rsidRDefault="00AE065E" w:rsidP="00AE065E">
      <w:pPr>
        <w:spacing w:after="0" w:line="240" w:lineRule="auto"/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  <w:t>9:25 - 10:00</w:t>
      </w:r>
    </w:p>
    <w:p w:rsidR="00AE065E" w:rsidRPr="00AE065E" w:rsidRDefault="00AE065E" w:rsidP="00AE065E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</w:pPr>
      <w:r w:rsidRPr="00AE065E"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  <w:t>Rekuperační jednotky a větrací systémy</w:t>
      </w:r>
    </w:p>
    <w:p w:rsidR="00AE065E" w:rsidRPr="00AE065E" w:rsidRDefault="00AE065E" w:rsidP="00AE065E">
      <w:pPr>
        <w:spacing w:after="100" w:afterAutospacing="1" w:line="240" w:lineRule="auto"/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>Řízené větrání rodinných a bytových domů, včetně rekonstrukcí. Rekuperační jednotky a větrací systémy pro rezidenční i komerční výstavbu.</w:t>
      </w:r>
    </w:p>
    <w:p w:rsidR="00AE065E" w:rsidRPr="00AE065E" w:rsidRDefault="00AE065E" w:rsidP="00AE065E">
      <w:pPr>
        <w:spacing w:after="0" w:line="240" w:lineRule="auto"/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> </w:t>
      </w:r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>ELEKTRODESIGN ventilátory spol. s r.o.</w:t>
      </w:r>
    </w:p>
    <w:p w:rsidR="00AE065E" w:rsidRPr="00AE065E" w:rsidRDefault="00AE065E" w:rsidP="00AE065E">
      <w:pPr>
        <w:spacing w:after="0" w:line="240" w:lineRule="auto"/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  <w:t>10:00 - 10:25</w:t>
      </w:r>
    </w:p>
    <w:p w:rsidR="00AE065E" w:rsidRPr="00AE065E" w:rsidRDefault="00AE065E" w:rsidP="00AE065E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</w:pPr>
      <w:r w:rsidRPr="00AE065E"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  <w:t>Stavební materiály LIAPOR</w:t>
      </w:r>
    </w:p>
    <w:p w:rsidR="00AE065E" w:rsidRPr="00AE065E" w:rsidRDefault="00AE065E" w:rsidP="00AE065E">
      <w:pPr>
        <w:spacing w:after="100" w:afterAutospacing="1" w:line="240" w:lineRule="auto"/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 xml:space="preserve">Stavební materiály LIAPOR v praxi, novinky, lehký beton </w:t>
      </w:r>
      <w:proofErr w:type="spellStart"/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>Liapor</w:t>
      </w:r>
      <w:proofErr w:type="spellEnd"/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 xml:space="preserve"> Mix a </w:t>
      </w:r>
      <w:proofErr w:type="spellStart"/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>Liapor</w:t>
      </w:r>
      <w:proofErr w:type="spellEnd"/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 xml:space="preserve"> MIX-</w:t>
      </w:r>
      <w:proofErr w:type="spellStart"/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>final</w:t>
      </w:r>
      <w:proofErr w:type="spellEnd"/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>.</w:t>
      </w:r>
    </w:p>
    <w:p w:rsidR="00AE065E" w:rsidRPr="00AE065E" w:rsidRDefault="00AE065E" w:rsidP="00AE065E">
      <w:pPr>
        <w:spacing w:after="0" w:line="240" w:lineRule="auto"/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>Lias Vintířov, lehký stavební materiál k.s.</w:t>
      </w:r>
    </w:p>
    <w:p w:rsidR="00AE065E" w:rsidRPr="00AE065E" w:rsidRDefault="00AE065E" w:rsidP="00AE065E">
      <w:pPr>
        <w:spacing w:after="0" w:line="240" w:lineRule="auto"/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  <w:t>10:25 - 10:45</w:t>
      </w:r>
    </w:p>
    <w:p w:rsidR="00AE065E" w:rsidRPr="00AE065E" w:rsidRDefault="00AE065E" w:rsidP="00AE065E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</w:pPr>
      <w:r w:rsidRPr="00AE065E"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  <w:t>Přestávka, občerstvení</w:t>
      </w:r>
    </w:p>
    <w:p w:rsidR="00AE065E" w:rsidRPr="00AE065E" w:rsidRDefault="00AE065E" w:rsidP="00AE065E">
      <w:pPr>
        <w:spacing w:after="0" w:line="240" w:lineRule="auto"/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  <w:t>10:45 - 11:35</w:t>
      </w:r>
    </w:p>
    <w:p w:rsidR="00AE065E" w:rsidRPr="00AE065E" w:rsidRDefault="00AE065E" w:rsidP="00AE065E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</w:pPr>
      <w:r w:rsidRPr="00AE065E"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  <w:t>Inteligentní stavební díly pro bytovou výstavbu</w:t>
      </w:r>
    </w:p>
    <w:p w:rsidR="00AE065E" w:rsidRPr="00AE065E" w:rsidRDefault="00AE065E" w:rsidP="00AE065E">
      <w:pPr>
        <w:spacing w:after="100" w:afterAutospacing="1" w:line="240" w:lineRule="auto"/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 xml:space="preserve">Stropní systém </w:t>
      </w:r>
      <w:proofErr w:type="spellStart"/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>Dennert</w:t>
      </w:r>
      <w:proofErr w:type="spellEnd"/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 xml:space="preserve"> DX zamezuje vzniku prasklin ve stropech a šetří práci vybouráváním dodatečných technologických prostupů. Jedinečný, energeticky úsporný, stropní systém vytápění/chlazení, vzduchotechnika integrovaná ve stropě.</w:t>
      </w:r>
    </w:p>
    <w:p w:rsidR="00AE065E" w:rsidRPr="00AE065E" w:rsidRDefault="00AE065E" w:rsidP="00AE065E">
      <w:pPr>
        <w:spacing w:after="0" w:line="240" w:lineRule="auto"/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</w:pPr>
      <w:proofErr w:type="spellStart"/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>Dennert</w:t>
      </w:r>
      <w:proofErr w:type="spellEnd"/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 xml:space="preserve"> </w:t>
      </w:r>
      <w:proofErr w:type="spellStart"/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>Baustoffwelt</w:t>
      </w:r>
      <w:proofErr w:type="spellEnd"/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 xml:space="preserve"> </w:t>
      </w:r>
      <w:proofErr w:type="spellStart"/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>GmbH</w:t>
      </w:r>
      <w:proofErr w:type="spellEnd"/>
    </w:p>
    <w:p w:rsidR="00AE065E" w:rsidRPr="00AE065E" w:rsidRDefault="00AE065E" w:rsidP="00AE065E">
      <w:pPr>
        <w:spacing w:after="0" w:line="240" w:lineRule="auto"/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  <w:t>11:35 - 12:10</w:t>
      </w:r>
    </w:p>
    <w:p w:rsidR="00AE065E" w:rsidRPr="00AE065E" w:rsidRDefault="00AE065E" w:rsidP="00AE065E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</w:pPr>
      <w:r w:rsidRPr="00AE065E"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  <w:t>Nové možnosti sádrokartonu</w:t>
      </w:r>
    </w:p>
    <w:p w:rsidR="00AE065E" w:rsidRPr="00AE065E" w:rsidRDefault="00AE065E" w:rsidP="00AE065E">
      <w:pPr>
        <w:spacing w:after="100" w:afterAutospacing="1" w:line="240" w:lineRule="auto"/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 xml:space="preserve">Sádrokartonové konstrukce s vysokopevnostními deskami </w:t>
      </w:r>
      <w:proofErr w:type="spellStart"/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>Habito</w:t>
      </w:r>
      <w:proofErr w:type="spellEnd"/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 xml:space="preserve"> jsou díky svým výjimečným vlastnostem naprosto srovnatelné s tradičním zdivem, a to jak z pohledu akustické účinnosti a požární odolnosti, tak i mechanické odolnosti či únosnosti břemen, rychlosti výstavby i povrchové úpravy pro nejvyšší požadavky na estetiku.</w:t>
      </w:r>
    </w:p>
    <w:p w:rsidR="00AE065E" w:rsidRPr="00AE065E" w:rsidRDefault="00AE065E" w:rsidP="00AE065E">
      <w:pPr>
        <w:spacing w:after="0" w:line="240" w:lineRule="auto"/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 xml:space="preserve">Luboš </w:t>
      </w:r>
      <w:proofErr w:type="spellStart"/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>Muknšnábl</w:t>
      </w:r>
      <w:proofErr w:type="spellEnd"/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 xml:space="preserve">, divize </w:t>
      </w:r>
      <w:proofErr w:type="spellStart"/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>Rigips</w:t>
      </w:r>
      <w:proofErr w:type="spellEnd"/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>, Saint-</w:t>
      </w:r>
      <w:proofErr w:type="spellStart"/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>Gobain</w:t>
      </w:r>
      <w:proofErr w:type="spellEnd"/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 xml:space="preserve"> </w:t>
      </w:r>
      <w:proofErr w:type="spellStart"/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>Construction</w:t>
      </w:r>
      <w:proofErr w:type="spellEnd"/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 xml:space="preserve"> </w:t>
      </w:r>
      <w:proofErr w:type="spellStart"/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>Products</w:t>
      </w:r>
      <w:proofErr w:type="spellEnd"/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 xml:space="preserve"> CZ, a.s.</w:t>
      </w:r>
    </w:p>
    <w:p w:rsidR="00AE065E" w:rsidRPr="00AE065E" w:rsidRDefault="00AE065E" w:rsidP="00AE065E">
      <w:pPr>
        <w:spacing w:after="0" w:line="240" w:lineRule="auto"/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  <w:t>12:10 - 12:45</w:t>
      </w:r>
    </w:p>
    <w:p w:rsidR="00AE065E" w:rsidRPr="00AE065E" w:rsidRDefault="00AE065E" w:rsidP="00AE065E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</w:pPr>
      <w:r w:rsidRPr="00AE065E"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  <w:t>AKU Kompakt 21 broušená</w:t>
      </w:r>
    </w:p>
    <w:p w:rsidR="00AE065E" w:rsidRPr="00AE065E" w:rsidRDefault="00AE065E" w:rsidP="00AE065E">
      <w:pPr>
        <w:spacing w:after="100" w:afterAutospacing="1" w:line="240" w:lineRule="auto"/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 xml:space="preserve">Nové systémové řešení </w:t>
      </w:r>
      <w:proofErr w:type="spellStart"/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>zvukoizolačních</w:t>
      </w:r>
      <w:proofErr w:type="spellEnd"/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 xml:space="preserve"> stěn.</w:t>
      </w:r>
    </w:p>
    <w:p w:rsidR="00AE065E" w:rsidRPr="00AE065E" w:rsidRDefault="00AE065E" w:rsidP="00AE065E">
      <w:pPr>
        <w:spacing w:after="0" w:line="240" w:lineRule="auto"/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>HELUZ cihlářský průmysl v.o.s.</w:t>
      </w:r>
    </w:p>
    <w:p w:rsidR="00AE065E" w:rsidRPr="00AE065E" w:rsidRDefault="00AE065E" w:rsidP="00AE065E">
      <w:pPr>
        <w:spacing w:after="0" w:line="240" w:lineRule="auto"/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  <w:t>12:45 - 13:10</w:t>
      </w:r>
    </w:p>
    <w:p w:rsidR="00AE065E" w:rsidRPr="00AE065E" w:rsidRDefault="00AE065E" w:rsidP="00AE065E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</w:pPr>
      <w:r w:rsidRPr="00AE065E"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  <w:t>Speciální prvky do stavebních konstrukcí</w:t>
      </w:r>
    </w:p>
    <w:p w:rsidR="00AE065E" w:rsidRPr="00AE065E" w:rsidRDefault="00AE065E" w:rsidP="00AE065E">
      <w:pPr>
        <w:spacing w:after="100" w:afterAutospacing="1" w:line="240" w:lineRule="auto"/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 xml:space="preserve">Jedná se především o prvky </w:t>
      </w:r>
      <w:proofErr w:type="spellStart"/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>Isokorb</w:t>
      </w:r>
      <w:proofErr w:type="spellEnd"/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 xml:space="preserve"> k přerušení tepelných mostů, prvky </w:t>
      </w:r>
      <w:proofErr w:type="spellStart"/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>Tronsole</w:t>
      </w:r>
      <w:proofErr w:type="spellEnd"/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 xml:space="preserve"> k útlumu kročejového hluku na schodištích, smykové trny k přenosu vysokých smykových sil v dilatačních spárách a výztuž proti protlačení nad sloupy v monolitických stropních deskách.</w:t>
      </w:r>
    </w:p>
    <w:p w:rsidR="00AE065E" w:rsidRPr="00AE065E" w:rsidRDefault="00AE065E" w:rsidP="00AE065E">
      <w:pPr>
        <w:spacing w:after="0" w:line="240" w:lineRule="auto"/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</w:pPr>
      <w:proofErr w:type="spellStart"/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>Schöck-Wittek</w:t>
      </w:r>
      <w:proofErr w:type="spellEnd"/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 xml:space="preserve"> s.r.o.</w:t>
      </w:r>
    </w:p>
    <w:p w:rsidR="00AE065E" w:rsidRPr="00AE065E" w:rsidRDefault="00AE065E" w:rsidP="00AE065E">
      <w:pPr>
        <w:spacing w:after="0" w:line="240" w:lineRule="auto"/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  <w:t>13:10 - 13:45</w:t>
      </w:r>
    </w:p>
    <w:p w:rsidR="00AE065E" w:rsidRPr="00AE065E" w:rsidRDefault="00AE065E" w:rsidP="00AE065E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</w:pPr>
      <w:r w:rsidRPr="00AE065E"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  <w:t>Inteligentní stavební systém LIVETHERM pro provádění nízkoenergetických či pasivních staveb</w:t>
      </w:r>
    </w:p>
    <w:p w:rsidR="00AE065E" w:rsidRPr="00AE065E" w:rsidRDefault="00AE065E" w:rsidP="00AE065E">
      <w:pPr>
        <w:spacing w:after="100" w:afterAutospacing="1" w:line="240" w:lineRule="auto"/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>Představení systému – přesné zdící bloky š. 400 mm s integrovanou polystyrénovou izolací. Řešení konkrétních stavebních detailů se zaměřením na realizace pohledových konstrukcí.</w:t>
      </w:r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br/>
        <w:t xml:space="preserve">Referenční stavby, podpora pro </w:t>
      </w:r>
      <w:proofErr w:type="gramStart"/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>projektanty - Technický</w:t>
      </w:r>
      <w:proofErr w:type="gramEnd"/>
      <w:r w:rsidRPr="00AE065E">
        <w:rPr>
          <w:rFonts w:ascii="Segoe UI" w:eastAsia="Times New Roman" w:hAnsi="Segoe UI" w:cs="Segoe UI"/>
          <w:color w:val="3C3333"/>
          <w:sz w:val="24"/>
          <w:szCs w:val="24"/>
          <w:lang w:eastAsia="cs-CZ"/>
        </w:rPr>
        <w:t xml:space="preserve"> katalog.</w:t>
      </w:r>
    </w:p>
    <w:p w:rsidR="00AE065E" w:rsidRPr="00AE065E" w:rsidRDefault="00AE065E" w:rsidP="00AE065E">
      <w:pPr>
        <w:spacing w:after="0" w:line="240" w:lineRule="auto"/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5F5959"/>
          <w:sz w:val="24"/>
          <w:szCs w:val="24"/>
          <w:lang w:eastAsia="cs-CZ"/>
        </w:rPr>
        <w:t>BETONOVÉ STAVBY – GROUP, s.r.o.</w:t>
      </w:r>
    </w:p>
    <w:p w:rsidR="00AE065E" w:rsidRPr="00AE065E" w:rsidRDefault="00AE065E" w:rsidP="00AE065E">
      <w:pPr>
        <w:spacing w:after="0" w:line="240" w:lineRule="auto"/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  <w:t>13:45 - 13:55</w:t>
      </w:r>
    </w:p>
    <w:p w:rsidR="00AE065E" w:rsidRPr="00AE065E" w:rsidRDefault="00AE065E" w:rsidP="00AE065E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</w:pPr>
      <w:r w:rsidRPr="00AE065E"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  <w:t>Diskuze, slosování dotazníků</w:t>
      </w:r>
    </w:p>
    <w:p w:rsidR="00AE065E" w:rsidRPr="00AE065E" w:rsidRDefault="00AE065E" w:rsidP="00AE065E">
      <w:pPr>
        <w:spacing w:after="0" w:line="240" w:lineRule="auto"/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</w:pPr>
      <w:r w:rsidRPr="00AE065E">
        <w:rPr>
          <w:rFonts w:ascii="Segoe UI" w:eastAsia="Times New Roman" w:hAnsi="Segoe UI" w:cs="Segoe UI"/>
          <w:color w:val="AA3535"/>
          <w:sz w:val="24"/>
          <w:szCs w:val="24"/>
          <w:lang w:eastAsia="cs-CZ"/>
        </w:rPr>
        <w:t>13:55 - 14:25</w:t>
      </w:r>
    </w:p>
    <w:p w:rsidR="00AE065E" w:rsidRPr="00AE065E" w:rsidRDefault="00AE065E" w:rsidP="00AE065E">
      <w:pPr>
        <w:spacing w:after="100" w:afterAutospacing="1" w:line="240" w:lineRule="auto"/>
        <w:outlineLvl w:val="2"/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</w:pPr>
      <w:r w:rsidRPr="00AE065E">
        <w:rPr>
          <w:rFonts w:ascii="Segoe UI" w:eastAsia="Times New Roman" w:hAnsi="Segoe UI" w:cs="Segoe UI"/>
          <w:color w:val="E31313"/>
          <w:sz w:val="27"/>
          <w:szCs w:val="27"/>
          <w:lang w:eastAsia="cs-CZ"/>
        </w:rPr>
        <w:t>Oběd</w:t>
      </w:r>
    </w:p>
    <w:p w:rsidR="00730921" w:rsidRPr="00B30865" w:rsidRDefault="00730921" w:rsidP="00B30865"/>
    <w:sectPr w:rsidR="00730921" w:rsidRPr="00B30865" w:rsidSect="00AE065E">
      <w:pgSz w:w="16838" w:h="11906" w:orient="landscape"/>
      <w:pgMar w:top="426" w:right="820" w:bottom="720" w:left="720" w:header="708" w:footer="708" w:gutter="0"/>
      <w:cols w:num="3" w:space="10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D2"/>
    <w:rsid w:val="005C08D2"/>
    <w:rsid w:val="00730921"/>
    <w:rsid w:val="00AE065E"/>
    <w:rsid w:val="00B3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DE54"/>
  <w15:chartTrackingRefBased/>
  <w15:docId w15:val="{3911E09A-1206-49A3-BC58-CA7D3FF6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C08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C0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C08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08D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C08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C08D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title">
    <w:name w:val="title"/>
    <w:basedOn w:val="Standardnpsmoodstavce"/>
    <w:rsid w:val="005C08D2"/>
  </w:style>
  <w:style w:type="character" w:styleId="Hypertextovodkaz">
    <w:name w:val="Hyperlink"/>
    <w:basedOn w:val="Standardnpsmoodstavce"/>
    <w:uiPriority w:val="99"/>
    <w:semiHidden/>
    <w:unhideWhenUsed/>
    <w:rsid w:val="005C08D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C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08D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7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9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951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5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92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0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55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95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7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6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9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15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9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56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35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43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47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384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7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7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23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2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46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8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14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087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97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1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59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83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42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7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66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95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0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93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66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8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76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663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99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37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2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357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69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569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79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25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09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525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42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1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89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18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55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7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30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34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61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9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02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28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21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22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70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3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43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0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8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5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6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0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1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87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4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8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25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8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0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18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80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38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92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49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81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44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61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20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42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98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07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1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0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82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150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08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5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85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8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700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52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5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3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813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3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2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8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44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16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85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11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2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6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24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2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5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7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89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45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53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06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15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179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/>
      <vt:lpstr>Moderní materiály a technologie ve stavebnictví - NOVINKY 2018</vt:lpstr>
      <vt:lpstr>        Prezence</vt:lpstr>
      <vt:lpstr>        Ytong YQ - inteligentní řešení pro NED a PD</vt:lpstr>
      <vt:lpstr>        Rekuperační jednotky a větrací systémy</vt:lpstr>
      <vt:lpstr>        Stavební materiály LIAPOR</vt:lpstr>
      <vt:lpstr>        Přestávka, občerstvení</vt:lpstr>
      <vt:lpstr>        Inteligentní stavební díly pro bytovou výstavbu</vt:lpstr>
      <vt:lpstr>        Nové možnosti sádrokartonu</vt:lpstr>
      <vt:lpstr>        AKU Kompakt 21 broušená</vt:lpstr>
      <vt:lpstr>        Speciální prvky do stavebních konstrukcí</vt:lpstr>
      <vt:lpstr>        Inteligentní stavební systém LIVETHERM pro provádění nízkoenergetických či pasiv</vt:lpstr>
      <vt:lpstr>        Diskuze, slosování dotazníků</vt:lpstr>
      <vt:lpstr>        Oběd</vt:lpstr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Láníková</dc:creator>
  <cp:keywords/>
  <dc:description/>
  <cp:lastModifiedBy>Zuzana Láníková</cp:lastModifiedBy>
  <cp:revision>1</cp:revision>
  <cp:lastPrinted>2017-10-26T09:04:00Z</cp:lastPrinted>
  <dcterms:created xsi:type="dcterms:W3CDTF">2017-10-26T09:03:00Z</dcterms:created>
  <dcterms:modified xsi:type="dcterms:W3CDTF">2017-10-26T12:34:00Z</dcterms:modified>
</cp:coreProperties>
</file>